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10" w:rsidRDefault="00A41C10" w:rsidP="00A41C10">
      <w:pPr>
        <w:rPr>
          <w:sz w:val="32"/>
          <w:szCs w:val="32"/>
        </w:rPr>
      </w:pPr>
      <w:r>
        <w:rPr>
          <w:sz w:val="32"/>
          <w:szCs w:val="32"/>
        </w:rPr>
        <w:t>PLANY MIESIĘCZNE GRUPA VII SŁONECZKA – WRZESIEŃ</w:t>
      </w:r>
    </w:p>
    <w:p w:rsidR="00A41C10" w:rsidRDefault="00A41C10" w:rsidP="00A41C10">
      <w:pPr>
        <w:rPr>
          <w:sz w:val="32"/>
          <w:szCs w:val="32"/>
        </w:rPr>
      </w:pPr>
      <w:r>
        <w:rPr>
          <w:sz w:val="32"/>
          <w:szCs w:val="32"/>
        </w:rPr>
        <w:t>TYDZIEŃ I – TO JESTEM JA</w:t>
      </w:r>
    </w:p>
    <w:p w:rsidR="00A41C10" w:rsidRDefault="00A41C10" w:rsidP="00A41C10">
      <w:pPr>
        <w:rPr>
          <w:sz w:val="32"/>
          <w:szCs w:val="32"/>
        </w:rPr>
      </w:pPr>
      <w:r>
        <w:rPr>
          <w:sz w:val="32"/>
          <w:szCs w:val="32"/>
        </w:rPr>
        <w:t>TYDZIEŃ II – MOJA GRUPA</w:t>
      </w:r>
    </w:p>
    <w:p w:rsidR="00A41C10" w:rsidRDefault="00A41C10" w:rsidP="00A41C10">
      <w:pPr>
        <w:rPr>
          <w:sz w:val="32"/>
          <w:szCs w:val="32"/>
        </w:rPr>
      </w:pPr>
      <w:r>
        <w:rPr>
          <w:sz w:val="32"/>
          <w:szCs w:val="32"/>
        </w:rPr>
        <w:t>TYDZIEŃ III – MOJA DROGA DO PRZEDSZKOLA</w:t>
      </w:r>
    </w:p>
    <w:p w:rsidR="00A41C10" w:rsidRDefault="00A41C10" w:rsidP="00A41C10">
      <w:pPr>
        <w:rPr>
          <w:sz w:val="32"/>
          <w:szCs w:val="32"/>
        </w:rPr>
      </w:pPr>
      <w:r>
        <w:rPr>
          <w:sz w:val="32"/>
          <w:szCs w:val="32"/>
        </w:rPr>
        <w:t>TYDZIEŃ IV – IDZIE JESIEŃ PRZEZ LAS , PARK...</w:t>
      </w:r>
    </w:p>
    <w:p w:rsidR="00A41C10" w:rsidRDefault="00A41C10" w:rsidP="00A41C10">
      <w:pPr>
        <w:rPr>
          <w:sz w:val="32"/>
          <w:szCs w:val="32"/>
        </w:rPr>
      </w:pPr>
    </w:p>
    <w:p w:rsidR="00A41C10" w:rsidRDefault="00A41C10" w:rsidP="00A41C10">
      <w:pPr>
        <w:rPr>
          <w:sz w:val="32"/>
          <w:szCs w:val="32"/>
        </w:rPr>
      </w:pPr>
      <w:r>
        <w:rPr>
          <w:sz w:val="32"/>
          <w:szCs w:val="32"/>
        </w:rPr>
        <w:t>TYDZIEŃ I – TEMATY DNIA</w:t>
      </w:r>
    </w:p>
    <w:p w:rsidR="00A41C10" w:rsidRDefault="00A41C10" w:rsidP="00A41C1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OTO JA</w:t>
      </w:r>
    </w:p>
    <w:p w:rsidR="00A41C10" w:rsidRDefault="00A41C10" w:rsidP="00A41C1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PODOBNY DO MAMY , PODOBNY DO TATY</w:t>
      </w:r>
    </w:p>
    <w:p w:rsidR="00A41C10" w:rsidRDefault="00A41C10" w:rsidP="00A41C1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WSPOMNIENIA Z WAKACJI</w:t>
      </w:r>
    </w:p>
    <w:p w:rsidR="00A41C10" w:rsidRDefault="00A41C10" w:rsidP="00A41C1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MOJE CIAŁO , MOJE ZMYSŁY</w:t>
      </w:r>
    </w:p>
    <w:p w:rsidR="00A41C10" w:rsidRDefault="00A41C10" w:rsidP="00A41C1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MOJE EMOCJE</w:t>
      </w:r>
    </w:p>
    <w:p w:rsidR="00A41C10" w:rsidRDefault="00A41C10" w:rsidP="00A41C1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Cele główne :</w:t>
      </w:r>
    </w:p>
    <w:p w:rsidR="00A41C10" w:rsidRDefault="00A41C10" w:rsidP="00A41C1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zachęcanie do poznawania nowych kolegów i koleżanek ,</w:t>
      </w:r>
    </w:p>
    <w:p w:rsidR="00A41C10" w:rsidRDefault="00A41C10" w:rsidP="00A41C1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rozwijanie mowy ,</w:t>
      </w:r>
    </w:p>
    <w:p w:rsidR="00A41C10" w:rsidRDefault="00A41C10" w:rsidP="00A41C1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dostrzeganie podobieństwa między dziećmi a ich rodzicami ,</w:t>
      </w:r>
    </w:p>
    <w:p w:rsidR="00A41C10" w:rsidRDefault="00A41C10" w:rsidP="00A41C1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poznawanie ważniejszych regionów Polski ,</w:t>
      </w:r>
    </w:p>
    <w:p w:rsidR="00A41C10" w:rsidRDefault="00A41C10" w:rsidP="00A41C1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poznawanie narządów zmysłów ,</w:t>
      </w:r>
    </w:p>
    <w:p w:rsidR="00A41C10" w:rsidRDefault="00A41C10" w:rsidP="00A41C1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umuzykalnienie dzieci ,</w:t>
      </w:r>
    </w:p>
    <w:p w:rsidR="00A41C10" w:rsidRDefault="00A41C10" w:rsidP="00A41C1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utrwalanie nazw części ciała ,</w:t>
      </w:r>
    </w:p>
    <w:p w:rsidR="00A41C10" w:rsidRDefault="00A41C10" w:rsidP="00A41C1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poznawanie różnych stanów emocjonalnych ,</w:t>
      </w:r>
    </w:p>
    <w:p w:rsidR="00A41C10" w:rsidRDefault="00A41C10" w:rsidP="00A41C1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rozwijanie sprawności ruchowej ,</w:t>
      </w:r>
    </w:p>
    <w:p w:rsidR="00A41C10" w:rsidRDefault="00A41C10" w:rsidP="00A41C10">
      <w:pPr>
        <w:pStyle w:val="Akapitzlist"/>
        <w:rPr>
          <w:sz w:val="32"/>
          <w:szCs w:val="32"/>
        </w:rPr>
      </w:pPr>
    </w:p>
    <w:p w:rsidR="00A41C10" w:rsidRDefault="00A41C10" w:rsidP="00A41C1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TYDZIEŃ II – TEMATY DNIA</w:t>
      </w:r>
    </w:p>
    <w:p w:rsidR="00A41C10" w:rsidRDefault="00A41C10" w:rsidP="00A41C1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MOJA SALA </w:t>
      </w:r>
    </w:p>
    <w:p w:rsidR="00A41C10" w:rsidRDefault="00A41C10" w:rsidP="00A41C1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LEWA , PRAWA </w:t>
      </w:r>
    </w:p>
    <w:p w:rsidR="00A41C10" w:rsidRDefault="00A41C10" w:rsidP="00A41C1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DZIĘKUJĘ , PROSZĘ , PRZEPRASZAM</w:t>
      </w:r>
    </w:p>
    <w:p w:rsidR="00A41C10" w:rsidRDefault="00A41C10" w:rsidP="00A41C1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KODEKS PRZEDSZKOLAKA</w:t>
      </w:r>
    </w:p>
    <w:p w:rsidR="00A41C10" w:rsidRDefault="00A41C10" w:rsidP="00A41C1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ZASADY PRZEDSZKOLAKA</w:t>
      </w:r>
    </w:p>
    <w:p w:rsidR="00A41C10" w:rsidRDefault="00A41C10" w:rsidP="00A41C10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Cele główne :</w:t>
      </w:r>
    </w:p>
    <w:p w:rsidR="00A41C10" w:rsidRDefault="00A41C10" w:rsidP="00A41C10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- rozwijanie mowy ,</w:t>
      </w:r>
    </w:p>
    <w:p w:rsidR="00A41C10" w:rsidRDefault="00A41C10" w:rsidP="00A41C10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- rozwijanie orientacji przestrzennej ,</w:t>
      </w:r>
    </w:p>
    <w:p w:rsidR="00A41C10" w:rsidRDefault="00A41C10" w:rsidP="00A41C10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rozwijanie sprawności manualnej </w:t>
      </w:r>
    </w:p>
    <w:p w:rsidR="00A41C10" w:rsidRDefault="00A41C10" w:rsidP="00A41C10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- umuzykalnienie dzieci , utrwalenie pojęć : zwrotka , refren ,</w:t>
      </w:r>
    </w:p>
    <w:p w:rsidR="00A41C10" w:rsidRDefault="00A41C10" w:rsidP="00A41C10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- tworzenie kontraktu grupowego ,</w:t>
      </w:r>
    </w:p>
    <w:p w:rsidR="00A41C10" w:rsidRDefault="00A41C10" w:rsidP="00A41C10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-  przygotowanie do nauki czytania – analiza i synteza na poziomie sylaby ( głoski )</w:t>
      </w:r>
    </w:p>
    <w:p w:rsidR="00A41C10" w:rsidRDefault="00A41C10" w:rsidP="00A41C10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-rozwijanie sprawności fizycznej</w:t>
      </w:r>
    </w:p>
    <w:p w:rsidR="00A41C10" w:rsidRDefault="00A41C10" w:rsidP="00A41C10">
      <w:pPr>
        <w:pStyle w:val="Akapitzlist"/>
        <w:ind w:left="1080"/>
        <w:rPr>
          <w:sz w:val="32"/>
          <w:szCs w:val="32"/>
        </w:rPr>
      </w:pPr>
    </w:p>
    <w:p w:rsidR="00A41C10" w:rsidRDefault="00A41C10" w:rsidP="00A41C10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TYDZIEŃ III – TEMATY DNIA </w:t>
      </w:r>
    </w:p>
    <w:p w:rsidR="00A41C10" w:rsidRDefault="00A41C10" w:rsidP="00A41C1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 SKRZYŻOWANIU</w:t>
      </w:r>
    </w:p>
    <w:p w:rsidR="00A41C10" w:rsidRDefault="00A41C10" w:rsidP="00A41C1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WSZĘDZIE SĄ KOŁA</w:t>
      </w:r>
    </w:p>
    <w:p w:rsidR="00A41C10" w:rsidRDefault="00A41C10" w:rsidP="00A41C1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RUCH ULICZNY</w:t>
      </w:r>
    </w:p>
    <w:p w:rsidR="00A41C10" w:rsidRDefault="00A41C10" w:rsidP="00A41C1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ZNAKI DROGOWE</w:t>
      </w:r>
    </w:p>
    <w:p w:rsidR="00A41C10" w:rsidRDefault="00A41C10" w:rsidP="00A41C1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PRZEJŚCIE DLA PIESZYCH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Cele główne :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- poznawanie zasad ruchu drogowego ,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-rozpoznawanie pasów , sygnalizacji świetlnej ,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 rozwijanie umiejętności klasyfikowania według jednej cechy – wielkości , 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- rozwijanie umiejętności wokalnych ,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-zapoznanie z wybranymi znakami drogowymi ,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- utrwalenie zasad ruchu drogowego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TYDZIEŃ IV – TEMATY DNIA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1 –W PARKU 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2- JESIENNA WYPRAWA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3- IDZIE JESIEŃ POPRZEZ ŚWIAT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4- LICZYMY GRZYBY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>5-GDZIE JESTEŚ , JESIENI ?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Cele ogólne :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- zapoznanie ze środowiskiem przyrodniczym – parkiem ,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- poznawanie oznak pory roku – jesieni,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 rozwijanie mowy 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- rozwijanie sprawności manualnych i wyobraźni ,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- obrazowanie tekstu piosenki ruchem ,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 rozwijanie umiejętności liczenia z zastosowaniem liczebników głównych i porządkowych w zakresie 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sześciu ,</w:t>
      </w:r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- poznawanie przedstawicieli grzybów  jadalnych i trujących ,</w:t>
      </w:r>
    </w:p>
    <w:p w:rsidR="00A41C10" w:rsidRDefault="00A41C10" w:rsidP="00A41C10">
      <w:pPr>
        <w:pStyle w:val="Akapitzlist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- rozwijanie mowy i pamięci</w:t>
      </w:r>
      <w:r w:rsidR="007D2C79">
        <w:rPr>
          <w:sz w:val="32"/>
          <w:szCs w:val="32"/>
        </w:rPr>
        <w:t>,</w:t>
      </w:r>
      <w:bookmarkStart w:id="0" w:name="_GoBack"/>
      <w:bookmarkEnd w:id="0"/>
    </w:p>
    <w:p w:rsidR="00A41C10" w:rsidRDefault="00A41C10" w:rsidP="00A41C10">
      <w:pPr>
        <w:pStyle w:val="Akapitzlist"/>
        <w:ind w:left="1440"/>
        <w:rPr>
          <w:sz w:val="32"/>
          <w:szCs w:val="32"/>
        </w:rPr>
      </w:pPr>
    </w:p>
    <w:p w:rsidR="00A41C10" w:rsidRDefault="00A41C10"/>
    <w:sectPr w:rsidR="00A41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233B4"/>
    <w:multiLevelType w:val="hybridMultilevel"/>
    <w:tmpl w:val="785AA674"/>
    <w:lvl w:ilvl="0" w:tplc="73949804">
      <w:start w:val="1"/>
      <w:numFmt w:val="decimal"/>
      <w:lvlText w:val="%1-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920185"/>
    <w:multiLevelType w:val="hybridMultilevel"/>
    <w:tmpl w:val="A9FEEDDC"/>
    <w:lvl w:ilvl="0" w:tplc="CBD4132A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4D08"/>
    <w:multiLevelType w:val="hybridMultilevel"/>
    <w:tmpl w:val="10C6FFAC"/>
    <w:lvl w:ilvl="0" w:tplc="8C7AA90E">
      <w:start w:val="1"/>
      <w:numFmt w:val="decimal"/>
      <w:lvlText w:val="%1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10"/>
    <w:rsid w:val="007D2C79"/>
    <w:rsid w:val="00A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D5FB"/>
  <w15:chartTrackingRefBased/>
  <w15:docId w15:val="{E55A8DE5-FBA4-455E-9A32-56B6A0A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1C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3</cp:revision>
  <dcterms:created xsi:type="dcterms:W3CDTF">2019-09-07T13:24:00Z</dcterms:created>
  <dcterms:modified xsi:type="dcterms:W3CDTF">2019-09-07T13:29:00Z</dcterms:modified>
</cp:coreProperties>
</file>